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A410E" w14:textId="77777777" w:rsidR="00336D2B" w:rsidRDefault="00336D2B" w:rsidP="00336D2B">
      <w:r>
        <w:rPr>
          <w:rFonts w:ascii="Cambria" w:hAnsi="Cambria"/>
          <w:sz w:val="24"/>
          <w:szCs w:val="24"/>
        </w:rPr>
        <w:t xml:space="preserve">                          </w:t>
      </w:r>
      <w:r>
        <w:rPr>
          <w:rFonts w:ascii="Cambria" w:hAnsi="Cambria"/>
          <w:noProof/>
          <w:sz w:val="24"/>
          <w:szCs w:val="24"/>
        </w:rPr>
        <w:drawing>
          <wp:inline distT="0" distB="0" distL="0" distR="0" wp14:anchorId="33D92438" wp14:editId="2C4F4E37">
            <wp:extent cx="596902" cy="755651"/>
            <wp:effectExtent l="0" t="0" r="0" b="6349"/>
            <wp:docPr id="1" name="Picture 1" descr="hr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6902" cy="75565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11AE8810" w14:textId="77777777" w:rsidR="00336D2B" w:rsidRDefault="00336D2B" w:rsidP="00336D2B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   REPUBLIKA HRVATSKA</w:t>
      </w:r>
    </w:p>
    <w:p w14:paraId="6FA67659" w14:textId="77777777" w:rsidR="00336D2B" w:rsidRDefault="00336D2B" w:rsidP="00336D2B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VUKOVARSKO-SRIJEMSKA ŽUPANIJA</w:t>
      </w:r>
    </w:p>
    <w:p w14:paraId="6017186F" w14:textId="77777777" w:rsidR="00336D2B" w:rsidRDefault="00336D2B" w:rsidP="00336D2B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 OPĆINA STARI JANKOVCI</w:t>
      </w:r>
    </w:p>
    <w:p w14:paraId="71114DF0" w14:textId="77777777" w:rsidR="00336D2B" w:rsidRDefault="00336D2B" w:rsidP="00336D2B">
      <w:pPr>
        <w:spacing w:after="0" w:line="240" w:lineRule="auto"/>
      </w:pPr>
      <w:r>
        <w:rPr>
          <w:rFonts w:ascii="Cambria" w:hAnsi="Cambria"/>
          <w:sz w:val="24"/>
          <w:szCs w:val="24"/>
        </w:rPr>
        <w:t xml:space="preserve">          </w:t>
      </w:r>
      <w:r>
        <w:rPr>
          <w:rFonts w:ascii="Cambria" w:hAnsi="Cambria"/>
          <w:b/>
          <w:sz w:val="24"/>
          <w:szCs w:val="24"/>
        </w:rPr>
        <w:t>Općinsko vijeće</w:t>
      </w:r>
    </w:p>
    <w:p w14:paraId="63C365D4" w14:textId="77777777" w:rsidR="00C40F26" w:rsidRDefault="00C40F26" w:rsidP="00C40F26">
      <w:pPr>
        <w:spacing w:after="0"/>
        <w:rPr>
          <w:rFonts w:ascii="Cambria" w:hAnsi="Cambria"/>
        </w:rPr>
      </w:pPr>
      <w:r>
        <w:rPr>
          <w:rFonts w:ascii="Cambria" w:hAnsi="Cambria"/>
        </w:rPr>
        <w:t>KLASA: 024-04/22-01/13</w:t>
      </w:r>
    </w:p>
    <w:p w14:paraId="5A266A87" w14:textId="1DB1F9A6" w:rsidR="00C40F26" w:rsidRDefault="00C40F26" w:rsidP="00C40F26">
      <w:pPr>
        <w:spacing w:after="0"/>
        <w:rPr>
          <w:rFonts w:ascii="Cambria" w:hAnsi="Cambria"/>
        </w:rPr>
      </w:pPr>
      <w:r>
        <w:rPr>
          <w:rFonts w:ascii="Cambria" w:hAnsi="Cambria"/>
        </w:rPr>
        <w:t>URBROJ:2196-23-01-22-</w:t>
      </w:r>
      <w:r w:rsidR="00EA2BB2">
        <w:rPr>
          <w:rFonts w:ascii="Cambria" w:hAnsi="Cambria"/>
        </w:rPr>
        <w:t>4</w:t>
      </w:r>
    </w:p>
    <w:p w14:paraId="0ED1A832" w14:textId="77777777" w:rsidR="00C40F26" w:rsidRDefault="00C40F26" w:rsidP="00C40F26">
      <w:pPr>
        <w:spacing w:after="0"/>
        <w:rPr>
          <w:rFonts w:ascii="Cambria" w:hAnsi="Cambria"/>
        </w:rPr>
      </w:pPr>
      <w:r>
        <w:rPr>
          <w:rFonts w:ascii="Cambria" w:hAnsi="Cambria"/>
        </w:rPr>
        <w:t xml:space="preserve">U Stari Jankovci, 6. prosinac 2022. godine </w:t>
      </w:r>
    </w:p>
    <w:p w14:paraId="2A4B05B4" w14:textId="77777777" w:rsidR="00336D2B" w:rsidRDefault="00336D2B" w:rsidP="00336D2B">
      <w:pPr>
        <w:pStyle w:val="Bezproreda"/>
        <w:ind w:firstLine="708"/>
        <w:jc w:val="both"/>
        <w:rPr>
          <w:rFonts w:ascii="Cambria" w:hAnsi="Cambria"/>
          <w:sz w:val="24"/>
          <w:szCs w:val="24"/>
        </w:rPr>
      </w:pPr>
    </w:p>
    <w:p w14:paraId="739F2926" w14:textId="3B48BED3" w:rsidR="00C31A27" w:rsidRPr="00336D2B" w:rsidRDefault="00856830" w:rsidP="00E25396">
      <w:pPr>
        <w:jc w:val="both"/>
        <w:rPr>
          <w:rFonts w:ascii="Cambria" w:hAnsi="Cambria"/>
          <w:sz w:val="24"/>
          <w:szCs w:val="24"/>
        </w:rPr>
      </w:pPr>
      <w:r w:rsidRPr="00336D2B">
        <w:rPr>
          <w:rFonts w:ascii="Cambria" w:hAnsi="Cambria"/>
          <w:sz w:val="24"/>
          <w:szCs w:val="24"/>
        </w:rPr>
        <w:t xml:space="preserve">Temeljem članka </w:t>
      </w:r>
      <w:r w:rsidR="00336D2B">
        <w:rPr>
          <w:rFonts w:ascii="Cambria" w:hAnsi="Cambria"/>
          <w:sz w:val="24"/>
          <w:szCs w:val="24"/>
        </w:rPr>
        <w:t>30.</w:t>
      </w:r>
      <w:r w:rsidRPr="00336D2B">
        <w:rPr>
          <w:rFonts w:ascii="Cambria" w:hAnsi="Cambria"/>
          <w:sz w:val="24"/>
          <w:szCs w:val="24"/>
        </w:rPr>
        <w:t xml:space="preserve"> Statuta </w:t>
      </w:r>
      <w:r w:rsidR="0085704C" w:rsidRPr="00336D2B">
        <w:rPr>
          <w:rFonts w:ascii="Cambria" w:hAnsi="Cambria"/>
          <w:sz w:val="24"/>
          <w:szCs w:val="24"/>
        </w:rPr>
        <w:t>O</w:t>
      </w:r>
      <w:r w:rsidR="00C14377" w:rsidRPr="00336D2B">
        <w:rPr>
          <w:rFonts w:ascii="Cambria" w:hAnsi="Cambria"/>
          <w:sz w:val="24"/>
          <w:szCs w:val="24"/>
        </w:rPr>
        <w:t xml:space="preserve">pćine </w:t>
      </w:r>
      <w:bookmarkStart w:id="0" w:name="_Hlk120692202"/>
      <w:r w:rsidR="0080283E" w:rsidRPr="00336D2B">
        <w:rPr>
          <w:rFonts w:ascii="Cambria" w:hAnsi="Cambria"/>
          <w:sz w:val="24"/>
          <w:szCs w:val="24"/>
        </w:rPr>
        <w:t>Stari Jankovci</w:t>
      </w:r>
      <w:r w:rsidR="004E517A" w:rsidRPr="00336D2B">
        <w:rPr>
          <w:rFonts w:ascii="Cambria" w:hAnsi="Cambria"/>
          <w:sz w:val="24"/>
          <w:szCs w:val="24"/>
        </w:rPr>
        <w:t xml:space="preserve"> </w:t>
      </w:r>
      <w:bookmarkEnd w:id="0"/>
      <w:r w:rsidRPr="00336D2B">
        <w:rPr>
          <w:rFonts w:ascii="Cambria" w:hAnsi="Cambria"/>
          <w:sz w:val="24"/>
          <w:szCs w:val="24"/>
        </w:rPr>
        <w:t xml:space="preserve">(„Službeni </w:t>
      </w:r>
      <w:r w:rsidR="00336D2B">
        <w:rPr>
          <w:rFonts w:ascii="Cambria" w:hAnsi="Cambria"/>
          <w:sz w:val="24"/>
          <w:szCs w:val="24"/>
        </w:rPr>
        <w:t>vjesni</w:t>
      </w:r>
      <w:r w:rsidRPr="00336D2B">
        <w:rPr>
          <w:rFonts w:ascii="Cambria" w:hAnsi="Cambria"/>
          <w:sz w:val="24"/>
          <w:szCs w:val="24"/>
        </w:rPr>
        <w:t>k</w:t>
      </w:r>
      <w:r w:rsidR="00336D2B">
        <w:rPr>
          <w:rFonts w:ascii="Cambria" w:hAnsi="Cambria"/>
          <w:sz w:val="24"/>
          <w:szCs w:val="24"/>
        </w:rPr>
        <w:t xml:space="preserve">“ Vukovarsko – srijemske županije, </w:t>
      </w:r>
      <w:r w:rsidRPr="00336D2B">
        <w:rPr>
          <w:rFonts w:ascii="Cambria" w:hAnsi="Cambria"/>
          <w:sz w:val="24"/>
          <w:szCs w:val="24"/>
        </w:rPr>
        <w:t>br.</w:t>
      </w:r>
      <w:r w:rsidR="00336D2B">
        <w:rPr>
          <w:rFonts w:ascii="Cambria" w:hAnsi="Cambria"/>
          <w:sz w:val="24"/>
          <w:szCs w:val="24"/>
        </w:rPr>
        <w:t xml:space="preserve"> 4/21. i 22/17.</w:t>
      </w:r>
      <w:r w:rsidRPr="00336D2B">
        <w:rPr>
          <w:rFonts w:ascii="Cambria" w:hAnsi="Cambria"/>
          <w:sz w:val="24"/>
          <w:szCs w:val="24"/>
        </w:rPr>
        <w:t>)</w:t>
      </w:r>
      <w:r w:rsidR="00EA2BB2">
        <w:rPr>
          <w:rFonts w:ascii="Cambria" w:hAnsi="Cambria"/>
          <w:sz w:val="24"/>
          <w:szCs w:val="24"/>
        </w:rPr>
        <w:t>,</w:t>
      </w:r>
      <w:r w:rsidRPr="00336D2B">
        <w:rPr>
          <w:rFonts w:ascii="Cambria" w:hAnsi="Cambria"/>
          <w:sz w:val="24"/>
          <w:szCs w:val="24"/>
        </w:rPr>
        <w:t xml:space="preserve"> </w:t>
      </w:r>
      <w:r w:rsidR="00C14377" w:rsidRPr="00336D2B">
        <w:rPr>
          <w:rFonts w:ascii="Cambria" w:hAnsi="Cambria"/>
          <w:sz w:val="24"/>
          <w:szCs w:val="24"/>
        </w:rPr>
        <w:t>Općinsko</w:t>
      </w:r>
      <w:r w:rsidRPr="00336D2B">
        <w:rPr>
          <w:rFonts w:ascii="Cambria" w:hAnsi="Cambria"/>
          <w:sz w:val="24"/>
          <w:szCs w:val="24"/>
        </w:rPr>
        <w:t xml:space="preserve"> vijeće </w:t>
      </w:r>
      <w:r w:rsidR="00C14377" w:rsidRPr="00336D2B">
        <w:rPr>
          <w:rFonts w:ascii="Cambria" w:hAnsi="Cambria"/>
          <w:sz w:val="24"/>
          <w:szCs w:val="24"/>
        </w:rPr>
        <w:t>Općine</w:t>
      </w:r>
      <w:r w:rsidR="00D6522B" w:rsidRPr="00336D2B">
        <w:rPr>
          <w:rFonts w:ascii="Cambria" w:hAnsi="Cambria"/>
          <w:sz w:val="24"/>
          <w:szCs w:val="24"/>
        </w:rPr>
        <w:t xml:space="preserve"> </w:t>
      </w:r>
      <w:r w:rsidR="0080283E" w:rsidRPr="00336D2B">
        <w:rPr>
          <w:rFonts w:ascii="Cambria" w:hAnsi="Cambria"/>
          <w:sz w:val="24"/>
          <w:szCs w:val="24"/>
        </w:rPr>
        <w:t>Stari Jankovci</w:t>
      </w:r>
      <w:r w:rsidR="00F027B7" w:rsidRPr="00336D2B">
        <w:rPr>
          <w:rFonts w:ascii="Cambria" w:hAnsi="Cambria"/>
          <w:sz w:val="24"/>
          <w:szCs w:val="24"/>
        </w:rPr>
        <w:t xml:space="preserve"> </w:t>
      </w:r>
      <w:r w:rsidRPr="00336D2B">
        <w:rPr>
          <w:rFonts w:ascii="Cambria" w:hAnsi="Cambria"/>
          <w:sz w:val="24"/>
          <w:szCs w:val="24"/>
        </w:rPr>
        <w:t xml:space="preserve">na </w:t>
      </w:r>
      <w:r w:rsidR="00336D2B">
        <w:rPr>
          <w:rFonts w:ascii="Cambria" w:hAnsi="Cambria"/>
          <w:sz w:val="24"/>
          <w:szCs w:val="24"/>
        </w:rPr>
        <w:t xml:space="preserve">13. </w:t>
      </w:r>
      <w:r w:rsidRPr="00336D2B">
        <w:rPr>
          <w:rFonts w:ascii="Cambria" w:hAnsi="Cambria"/>
          <w:sz w:val="24"/>
          <w:szCs w:val="24"/>
        </w:rPr>
        <w:t xml:space="preserve"> sjednici donijelo je</w:t>
      </w:r>
    </w:p>
    <w:p w14:paraId="70CDB04C" w14:textId="4EDF4AC3" w:rsidR="006C67FA" w:rsidRDefault="006C67FA" w:rsidP="00EA2BB2">
      <w:pPr>
        <w:pStyle w:val="StandardWeb"/>
        <w:shd w:val="clear" w:color="auto" w:fill="FFFFFF"/>
        <w:spacing w:before="0" w:beforeAutospacing="0" w:after="0" w:afterAutospacing="0" w:line="375" w:lineRule="atLeast"/>
        <w:jc w:val="center"/>
        <w:rPr>
          <w:rFonts w:ascii="Cambria" w:hAnsi="Cambria" w:cstheme="minorHAnsi"/>
          <w:b/>
          <w:bCs/>
        </w:rPr>
      </w:pPr>
      <w:r w:rsidRPr="00336D2B">
        <w:rPr>
          <w:rFonts w:ascii="Cambria" w:hAnsi="Cambria" w:cstheme="minorHAnsi"/>
          <w:b/>
          <w:bCs/>
        </w:rPr>
        <w:t xml:space="preserve">ODLUKU O </w:t>
      </w:r>
      <w:r w:rsidR="00EA2BB2">
        <w:rPr>
          <w:rFonts w:ascii="Cambria" w:hAnsi="Cambria" w:cstheme="minorHAnsi"/>
          <w:b/>
          <w:bCs/>
        </w:rPr>
        <w:t>USVAJANJU</w:t>
      </w:r>
    </w:p>
    <w:p w14:paraId="67440828" w14:textId="28D4FADA" w:rsidR="00EA2BB2" w:rsidRPr="00336D2B" w:rsidRDefault="00EA2BB2" w:rsidP="00EA2BB2">
      <w:pPr>
        <w:pStyle w:val="StandardWeb"/>
        <w:shd w:val="clear" w:color="auto" w:fill="FFFFFF"/>
        <w:spacing w:before="0" w:beforeAutospacing="0" w:after="0" w:afterAutospacing="0" w:line="375" w:lineRule="atLeast"/>
        <w:jc w:val="center"/>
        <w:rPr>
          <w:rFonts w:ascii="Cambria" w:hAnsi="Cambria" w:cstheme="minorHAnsi"/>
          <w:b/>
          <w:bCs/>
        </w:rPr>
      </w:pPr>
      <w:r>
        <w:rPr>
          <w:rFonts w:ascii="Cambria" w:hAnsi="Cambria" w:cstheme="minorHAnsi"/>
          <w:b/>
          <w:bCs/>
        </w:rPr>
        <w:t>AKCIJSKOG PLANA ENERGETSKI ODRŽIVOG RAZVITKA I PRILAGODBE KLIMATSKIM PROMJENAMA OPĆINE STARI JANKOVCI</w:t>
      </w:r>
    </w:p>
    <w:p w14:paraId="1DF137F1" w14:textId="77777777" w:rsidR="006C67FA" w:rsidRPr="00336D2B" w:rsidRDefault="006C67FA" w:rsidP="006C67FA">
      <w:pPr>
        <w:pStyle w:val="StandardWeb"/>
        <w:shd w:val="clear" w:color="auto" w:fill="FFFFFF"/>
        <w:spacing w:before="0" w:beforeAutospacing="0" w:after="0" w:afterAutospacing="0" w:line="375" w:lineRule="atLeast"/>
        <w:jc w:val="both"/>
        <w:rPr>
          <w:rFonts w:ascii="Cambria" w:hAnsi="Cambria" w:cstheme="minorHAnsi"/>
        </w:rPr>
      </w:pPr>
      <w:r w:rsidRPr="00336D2B">
        <w:rPr>
          <w:rStyle w:val="Naglaeno"/>
          <w:rFonts w:ascii="Cambria" w:hAnsi="Cambria" w:cstheme="minorHAnsi"/>
        </w:rPr>
        <w:t> </w:t>
      </w:r>
    </w:p>
    <w:p w14:paraId="49FBD46B" w14:textId="77777777" w:rsidR="006C67FA" w:rsidRPr="00336D2B" w:rsidRDefault="006C67FA" w:rsidP="006C67FA">
      <w:pPr>
        <w:pStyle w:val="StandardWeb"/>
        <w:shd w:val="clear" w:color="auto" w:fill="FFFFFF"/>
        <w:spacing w:before="0" w:beforeAutospacing="0" w:after="300" w:afterAutospacing="0" w:line="375" w:lineRule="atLeast"/>
        <w:jc w:val="center"/>
        <w:rPr>
          <w:rFonts w:ascii="Cambria" w:hAnsi="Cambria" w:cstheme="minorHAnsi"/>
        </w:rPr>
      </w:pPr>
      <w:r w:rsidRPr="00336D2B">
        <w:rPr>
          <w:rFonts w:ascii="Cambria" w:hAnsi="Cambria" w:cstheme="minorHAnsi"/>
        </w:rPr>
        <w:t>Članak 1.</w:t>
      </w:r>
    </w:p>
    <w:p w14:paraId="5D10EBBB" w14:textId="6A71E0DC" w:rsidR="006C67FA" w:rsidRPr="00336D2B" w:rsidRDefault="00EA2BB2" w:rsidP="006C67FA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Usvaja</w:t>
      </w:r>
      <w:r w:rsidR="006C67FA" w:rsidRPr="00336D2B">
        <w:rPr>
          <w:rFonts w:ascii="Cambria" w:hAnsi="Cambria" w:cstheme="minorHAnsi"/>
        </w:rPr>
        <w:t xml:space="preserve"> se </w:t>
      </w:r>
      <w:r>
        <w:rPr>
          <w:rFonts w:ascii="Cambria" w:hAnsi="Cambria" w:cstheme="minorHAnsi"/>
        </w:rPr>
        <w:t>Akcijski p</w:t>
      </w:r>
      <w:r w:rsidR="006C67FA" w:rsidRPr="00336D2B">
        <w:rPr>
          <w:rFonts w:ascii="Cambria" w:hAnsi="Cambria" w:cstheme="minorHAnsi"/>
        </w:rPr>
        <w:t xml:space="preserve">lan </w:t>
      </w:r>
      <w:r>
        <w:rPr>
          <w:rFonts w:ascii="Cambria" w:hAnsi="Cambria" w:cstheme="minorHAnsi"/>
        </w:rPr>
        <w:t>energetski održivog razvitka i prilagodbe klimatskim promjenama Općine Stari Jankovci.</w:t>
      </w:r>
    </w:p>
    <w:p w14:paraId="6D303D1F" w14:textId="77777777" w:rsidR="006C67FA" w:rsidRPr="00336D2B" w:rsidRDefault="006C67FA" w:rsidP="006C67FA">
      <w:pPr>
        <w:pStyle w:val="StandardWeb"/>
        <w:shd w:val="clear" w:color="auto" w:fill="FFFFFF"/>
        <w:spacing w:before="0" w:beforeAutospacing="0" w:after="300" w:afterAutospacing="0" w:line="375" w:lineRule="atLeast"/>
        <w:jc w:val="center"/>
        <w:rPr>
          <w:rFonts w:ascii="Cambria" w:hAnsi="Cambria" w:cstheme="minorHAnsi"/>
        </w:rPr>
      </w:pPr>
      <w:r w:rsidRPr="00336D2B">
        <w:rPr>
          <w:rFonts w:ascii="Cambria" w:hAnsi="Cambria" w:cstheme="minorHAnsi"/>
        </w:rPr>
        <w:t>Članak 2.</w:t>
      </w:r>
    </w:p>
    <w:p w14:paraId="68BAEABD" w14:textId="0ECFF950" w:rsidR="006C67FA" w:rsidRPr="00336D2B" w:rsidRDefault="00EA2BB2" w:rsidP="006C67FA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Akcijski p</w:t>
      </w:r>
      <w:r w:rsidRPr="00336D2B">
        <w:rPr>
          <w:rFonts w:ascii="Cambria" w:hAnsi="Cambria" w:cstheme="minorHAnsi"/>
        </w:rPr>
        <w:t xml:space="preserve">lan </w:t>
      </w:r>
      <w:r>
        <w:rPr>
          <w:rFonts w:ascii="Cambria" w:hAnsi="Cambria" w:cstheme="minorHAnsi"/>
        </w:rPr>
        <w:t>energetski održivog razvitka i prilagodbe klimatskim promjenama Općine Stari Jankovci</w:t>
      </w:r>
      <w:r w:rsidRPr="00336D2B">
        <w:rPr>
          <w:rFonts w:ascii="Cambria" w:hAnsi="Cambria" w:cstheme="minorHAnsi"/>
        </w:rPr>
        <w:t xml:space="preserve"> </w:t>
      </w:r>
      <w:r w:rsidR="006C67FA" w:rsidRPr="00336D2B">
        <w:rPr>
          <w:rFonts w:ascii="Cambria" w:hAnsi="Cambria" w:cstheme="minorHAnsi"/>
        </w:rPr>
        <w:t xml:space="preserve">nalazi se u prilogu i sastavni je dio ove </w:t>
      </w:r>
      <w:r>
        <w:rPr>
          <w:rFonts w:ascii="Cambria" w:hAnsi="Cambria" w:cstheme="minorHAnsi"/>
        </w:rPr>
        <w:t>O</w:t>
      </w:r>
      <w:r w:rsidR="006C67FA" w:rsidRPr="00336D2B">
        <w:rPr>
          <w:rFonts w:ascii="Cambria" w:hAnsi="Cambria" w:cstheme="minorHAnsi"/>
        </w:rPr>
        <w:t>dluke.</w:t>
      </w:r>
    </w:p>
    <w:p w14:paraId="65CC4114" w14:textId="77777777" w:rsidR="006C67FA" w:rsidRPr="00336D2B" w:rsidRDefault="006C67FA" w:rsidP="006C67FA">
      <w:pPr>
        <w:pStyle w:val="StandardWeb"/>
        <w:shd w:val="clear" w:color="auto" w:fill="FFFFFF"/>
        <w:spacing w:before="0" w:beforeAutospacing="0" w:after="300" w:afterAutospacing="0" w:line="375" w:lineRule="atLeast"/>
        <w:jc w:val="center"/>
        <w:rPr>
          <w:rFonts w:ascii="Cambria" w:hAnsi="Cambria" w:cstheme="minorHAnsi"/>
        </w:rPr>
      </w:pPr>
      <w:r w:rsidRPr="00336D2B">
        <w:rPr>
          <w:rFonts w:ascii="Cambria" w:hAnsi="Cambria" w:cstheme="minorHAnsi"/>
        </w:rPr>
        <w:t>Članak 3.</w:t>
      </w:r>
    </w:p>
    <w:p w14:paraId="67E99619" w14:textId="132D5038" w:rsidR="006C67FA" w:rsidRPr="00336D2B" w:rsidRDefault="006C67FA" w:rsidP="006C67FA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="Cambria" w:hAnsi="Cambria" w:cstheme="minorHAnsi"/>
        </w:rPr>
      </w:pPr>
      <w:r w:rsidRPr="00336D2B">
        <w:rPr>
          <w:rFonts w:ascii="Cambria" w:hAnsi="Cambria" w:cstheme="minorHAnsi"/>
        </w:rPr>
        <w:t xml:space="preserve">Ova </w:t>
      </w:r>
      <w:r w:rsidR="00EA2BB2">
        <w:rPr>
          <w:rFonts w:ascii="Cambria" w:hAnsi="Cambria" w:cstheme="minorHAnsi"/>
        </w:rPr>
        <w:t>O</w:t>
      </w:r>
      <w:r w:rsidRPr="00336D2B">
        <w:rPr>
          <w:rFonts w:ascii="Cambria" w:hAnsi="Cambria" w:cstheme="minorHAnsi"/>
        </w:rPr>
        <w:t xml:space="preserve">dluka stupa na snagu osmog dana od dana objave u „Službenom glasniku Općine </w:t>
      </w:r>
      <w:r w:rsidR="00336D2B">
        <w:rPr>
          <w:rFonts w:ascii="Cambria" w:hAnsi="Cambria" w:cstheme="minorHAnsi"/>
        </w:rPr>
        <w:t>Stari Jankovci</w:t>
      </w:r>
      <w:r w:rsidRPr="00336D2B">
        <w:rPr>
          <w:rFonts w:ascii="Cambria" w:hAnsi="Cambria" w:cstheme="minorHAnsi"/>
        </w:rPr>
        <w:t>“.</w:t>
      </w:r>
    </w:p>
    <w:p w14:paraId="660AED38" w14:textId="77777777" w:rsidR="00336D2B" w:rsidRDefault="00336D2B" w:rsidP="00336D2B">
      <w:pPr>
        <w:spacing w:after="0" w:line="240" w:lineRule="auto"/>
        <w:rPr>
          <w:rFonts w:ascii="Cambria" w:hAnsi="Cambria"/>
          <w:sz w:val="24"/>
          <w:szCs w:val="24"/>
        </w:rPr>
      </w:pPr>
    </w:p>
    <w:p w14:paraId="4C3B7767" w14:textId="77777777" w:rsidR="00336D2B" w:rsidRDefault="00336D2B" w:rsidP="00EA2BB2">
      <w:pPr>
        <w:spacing w:after="0" w:line="276" w:lineRule="auto"/>
        <w:jc w:val="right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Predsjednik Općinskog vijeća</w:t>
      </w:r>
    </w:p>
    <w:p w14:paraId="20608023" w14:textId="77777777" w:rsidR="00336D2B" w:rsidRDefault="00336D2B" w:rsidP="00EA2BB2">
      <w:pPr>
        <w:spacing w:after="0" w:line="276" w:lineRule="auto"/>
        <w:jc w:val="right"/>
      </w:pP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  <w:t xml:space="preserve">Boris Dragičević, </w:t>
      </w:r>
      <w:proofErr w:type="spellStart"/>
      <w:r>
        <w:rPr>
          <w:rFonts w:ascii="Cambria" w:hAnsi="Cambria"/>
          <w:sz w:val="24"/>
          <w:szCs w:val="24"/>
        </w:rPr>
        <w:t>univ.bacc.ing.agr</w:t>
      </w:r>
      <w:proofErr w:type="spellEnd"/>
      <w:r>
        <w:rPr>
          <w:rFonts w:ascii="Cambria" w:hAnsi="Cambria"/>
          <w:sz w:val="24"/>
          <w:szCs w:val="24"/>
        </w:rPr>
        <w:t xml:space="preserve">. </w:t>
      </w:r>
    </w:p>
    <w:p w14:paraId="1A2261F1" w14:textId="77777777" w:rsidR="00336D2B" w:rsidRDefault="00336D2B" w:rsidP="00EA2BB2">
      <w:pPr>
        <w:spacing w:line="360" w:lineRule="auto"/>
        <w:jc w:val="center"/>
        <w:rPr>
          <w:rFonts w:ascii="Cambria" w:hAnsi="Cambria"/>
          <w:sz w:val="24"/>
          <w:szCs w:val="24"/>
        </w:rPr>
      </w:pPr>
    </w:p>
    <w:sectPr w:rsidR="00336D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3369"/>
    <w:multiLevelType w:val="hybridMultilevel"/>
    <w:tmpl w:val="E042D2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55EA7"/>
    <w:multiLevelType w:val="hybridMultilevel"/>
    <w:tmpl w:val="E264C7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A0CDD"/>
    <w:multiLevelType w:val="hybridMultilevel"/>
    <w:tmpl w:val="63D207DC"/>
    <w:lvl w:ilvl="0" w:tplc="0520EC1C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4E6226">
      <w:start w:val="1"/>
      <w:numFmt w:val="decimal"/>
      <w:lvlText w:val="%2."/>
      <w:lvlJc w:val="left"/>
      <w:pPr>
        <w:ind w:left="561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6A402C">
      <w:start w:val="1"/>
      <w:numFmt w:val="lowerRoman"/>
      <w:lvlText w:val="%3"/>
      <w:lvlJc w:val="left"/>
      <w:pPr>
        <w:ind w:left="246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4C79E">
      <w:start w:val="1"/>
      <w:numFmt w:val="decimal"/>
      <w:lvlText w:val="%4"/>
      <w:lvlJc w:val="left"/>
      <w:pPr>
        <w:ind w:left="318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F051B8">
      <w:start w:val="1"/>
      <w:numFmt w:val="lowerLetter"/>
      <w:lvlText w:val="%5"/>
      <w:lvlJc w:val="left"/>
      <w:pPr>
        <w:ind w:left="390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B4F160">
      <w:start w:val="1"/>
      <w:numFmt w:val="lowerRoman"/>
      <w:lvlText w:val="%6"/>
      <w:lvlJc w:val="left"/>
      <w:pPr>
        <w:ind w:left="462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EE182A">
      <w:start w:val="1"/>
      <w:numFmt w:val="decimal"/>
      <w:lvlText w:val="%7"/>
      <w:lvlJc w:val="left"/>
      <w:pPr>
        <w:ind w:left="534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400D04">
      <w:start w:val="1"/>
      <w:numFmt w:val="lowerLetter"/>
      <w:lvlText w:val="%8"/>
      <w:lvlJc w:val="left"/>
      <w:pPr>
        <w:ind w:left="606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58D9E4">
      <w:start w:val="1"/>
      <w:numFmt w:val="lowerRoman"/>
      <w:lvlText w:val="%9"/>
      <w:lvlJc w:val="left"/>
      <w:pPr>
        <w:ind w:left="678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68977103">
    <w:abstractNumId w:val="0"/>
  </w:num>
  <w:num w:numId="2" w16cid:durableId="1591504934">
    <w:abstractNumId w:val="2"/>
  </w:num>
  <w:num w:numId="3" w16cid:durableId="132480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30"/>
    <w:rsid w:val="00084AEC"/>
    <w:rsid w:val="00112A36"/>
    <w:rsid w:val="001509C1"/>
    <w:rsid w:val="0026120D"/>
    <w:rsid w:val="002C4C50"/>
    <w:rsid w:val="00336D2B"/>
    <w:rsid w:val="004E517A"/>
    <w:rsid w:val="00535298"/>
    <w:rsid w:val="0056481B"/>
    <w:rsid w:val="0060025F"/>
    <w:rsid w:val="006838FE"/>
    <w:rsid w:val="006C67FA"/>
    <w:rsid w:val="0080283E"/>
    <w:rsid w:val="008428E5"/>
    <w:rsid w:val="00856830"/>
    <w:rsid w:val="0085704C"/>
    <w:rsid w:val="008D6266"/>
    <w:rsid w:val="00987BA9"/>
    <w:rsid w:val="009D2DAB"/>
    <w:rsid w:val="00A02599"/>
    <w:rsid w:val="00B747E3"/>
    <w:rsid w:val="00C14377"/>
    <w:rsid w:val="00C31A27"/>
    <w:rsid w:val="00C33426"/>
    <w:rsid w:val="00C40F26"/>
    <w:rsid w:val="00CD69D1"/>
    <w:rsid w:val="00CE7C01"/>
    <w:rsid w:val="00D63549"/>
    <w:rsid w:val="00D6522B"/>
    <w:rsid w:val="00E25396"/>
    <w:rsid w:val="00E8290B"/>
    <w:rsid w:val="00EA2BB2"/>
    <w:rsid w:val="00F027B7"/>
    <w:rsid w:val="00F9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A279"/>
  <w15:chartTrackingRefBased/>
  <w15:docId w15:val="{5B6441DD-67C2-4380-A2E9-02E3EC081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Bulleted"/>
    <w:basedOn w:val="Normal"/>
    <w:uiPriority w:val="34"/>
    <w:qFormat/>
    <w:rsid w:val="00E25396"/>
    <w:pPr>
      <w:spacing w:after="200" w:line="276" w:lineRule="auto"/>
      <w:ind w:left="720"/>
      <w:contextualSpacing/>
    </w:pPr>
    <w:rPr>
      <w:rFonts w:eastAsiaTheme="minorEastAsia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6C6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6C67FA"/>
    <w:rPr>
      <w:b/>
      <w:bCs/>
    </w:rPr>
  </w:style>
  <w:style w:type="paragraph" w:styleId="Bezproreda">
    <w:name w:val="No Spacing"/>
    <w:rsid w:val="00336D2B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1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FCD38-AD20-47B6-B9A7-4E968044B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ranka.inkonzalting@gmail.com</dc:creator>
  <cp:keywords/>
  <dc:description/>
  <cp:lastModifiedBy>Općina Jankovci</cp:lastModifiedBy>
  <cp:revision>2</cp:revision>
  <dcterms:created xsi:type="dcterms:W3CDTF">2022-12-09T09:42:00Z</dcterms:created>
  <dcterms:modified xsi:type="dcterms:W3CDTF">2022-12-09T09:42:00Z</dcterms:modified>
</cp:coreProperties>
</file>